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B512" w14:textId="15FA84A4" w:rsidR="000E5CA5" w:rsidRPr="003C6F10" w:rsidRDefault="008E1B94">
      <w:pPr>
        <w:rPr>
          <w:sz w:val="44"/>
          <w:szCs w:val="44"/>
          <w:lang w:val="en-US"/>
        </w:rPr>
      </w:pPr>
      <w:r w:rsidRPr="00D77768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709D00" wp14:editId="30CE5C11">
                <wp:simplePos x="0" y="0"/>
                <wp:positionH relativeFrom="page">
                  <wp:posOffset>5143500</wp:posOffset>
                </wp:positionH>
                <wp:positionV relativeFrom="page">
                  <wp:posOffset>266700</wp:posOffset>
                </wp:positionV>
                <wp:extent cx="2217420" cy="10005695"/>
                <wp:effectExtent l="0" t="0" r="11430" b="14605"/>
                <wp:wrapSquare wrapText="bothSides"/>
                <wp:docPr id="211" name="Grup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10005695"/>
                          <a:chOff x="484175" y="0"/>
                          <a:chExt cx="1919464" cy="10005989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495300" y="0"/>
                            <a:ext cx="1908339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9A9657D" w14:textId="6498509F" w:rsidR="00025A20" w:rsidRDefault="00025A20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025A20">
                                <w:rPr>
                                  <w:noProof/>
                                </w:rPr>
                                <w:drawing>
                                  <wp:inline distT="0" distB="0" distL="0" distR="0" wp14:anchorId="7D6B7952" wp14:editId="349CC7E6">
                                    <wp:extent cx="1515110" cy="659765"/>
                                    <wp:effectExtent l="0" t="0" r="8890" b="6985"/>
                                    <wp:docPr id="586581280" name="Billed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5110" cy="659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FB39CAE" w14:textId="7AE431F5" w:rsidR="004F7148" w:rsidRDefault="004F7148" w:rsidP="004F7148">
                              <w:pPr>
                                <w:rPr>
                                  <w:lang w:val="en-US"/>
                                </w:rPr>
                              </w:pPr>
                              <w:r w:rsidRPr="00E5560C">
                                <w:rPr>
                                  <w:lang w:val="en-US"/>
                                </w:rPr>
                                <w:t>The Sønderborg at Work-certificate is given to companies based in the municipality of Sønderborg that have worked in at least two of the following areas</w:t>
                              </w: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  <w:p w14:paraId="13C0B8A7" w14:textId="77777777" w:rsidR="0033123E" w:rsidRDefault="0033123E" w:rsidP="004F714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00374911" w14:textId="77777777" w:rsidR="0033123E" w:rsidRPr="00744FE4" w:rsidRDefault="0033123E" w:rsidP="0033123E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744FE4">
                                <w:rPr>
                                  <w:b/>
                                  <w:bCs/>
                                  <w:lang w:val="en-US"/>
                                </w:rPr>
                                <w:t>An inclusive labor market</w:t>
                              </w:r>
                            </w:p>
                            <w:p w14:paraId="63FAC0D4" w14:textId="77777777" w:rsidR="0033123E" w:rsidRPr="00D708B6" w:rsidRDefault="0033123E" w:rsidP="00744FE4">
                              <w:pPr>
                                <w:ind w:left="720"/>
                                <w:rPr>
                                  <w:lang w:val="en-US"/>
                                </w:rPr>
                              </w:pPr>
                              <w:r w:rsidRPr="00D708B6">
                                <w:rPr>
                                  <w:lang w:val="en-US"/>
                                </w:rPr>
                                <w:t xml:space="preserve">The company makes room for people in vulnerable positions. </w:t>
                              </w:r>
                            </w:p>
                            <w:p w14:paraId="273A3CB2" w14:textId="77777777" w:rsidR="0033123E" w:rsidRPr="00E5560C" w:rsidRDefault="0033123E" w:rsidP="004F714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2AEC9C12" w14:textId="6F890BDC" w:rsidR="00483019" w:rsidRPr="00483019" w:rsidRDefault="00483019" w:rsidP="00483019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483019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Well-being and sick leave  </w:t>
                              </w:r>
                            </w:p>
                            <w:p w14:paraId="318405F3" w14:textId="1ED10E17" w:rsidR="00BB02F6" w:rsidRPr="004F7148" w:rsidRDefault="00483019" w:rsidP="00483019">
                              <w:pPr>
                                <w:ind w:left="720"/>
                                <w:rPr>
                                  <w:lang w:val="en-US"/>
                                </w:rPr>
                              </w:pPr>
                              <w:r w:rsidRPr="00483019">
                                <w:rPr>
                                  <w:lang w:val="en-US"/>
                                </w:rPr>
                                <w:t>The company prevents sick leave and poor well-being</w:t>
                              </w:r>
                              <w:r w:rsidR="00412600">
                                <w:rPr>
                                  <w:lang w:val="en-US"/>
                                </w:rPr>
                                <w:t xml:space="preserve"> of their employees</w:t>
                              </w:r>
                            </w:p>
                            <w:p w14:paraId="3E14286E" w14:textId="77777777" w:rsidR="00025A20" w:rsidRPr="004F7148" w:rsidRDefault="00025A20" w:rsidP="00025A2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16F90C0D" w14:textId="2F3256D4" w:rsidR="00DA4E9B" w:rsidRPr="00B004E0" w:rsidRDefault="00DA4E9B" w:rsidP="00B004E0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B004E0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Education and lifelong learning </w:t>
                              </w:r>
                            </w:p>
                            <w:p w14:paraId="52DA7A51" w14:textId="03A41405" w:rsidR="00025A20" w:rsidRPr="00B004E0" w:rsidRDefault="00DA4E9B" w:rsidP="00025A20">
                              <w:pPr>
                                <w:ind w:left="720"/>
                                <w:rPr>
                                  <w:lang w:val="en-US"/>
                                </w:rPr>
                              </w:pPr>
                              <w:r w:rsidRPr="00B004E0">
                                <w:rPr>
                                  <w:lang w:val="en-US"/>
                                </w:rPr>
                                <w:t>The company contributes to strengthening employee skills and providing education for the future workforce.</w:t>
                              </w:r>
                            </w:p>
                            <w:p w14:paraId="22935782" w14:textId="77777777" w:rsidR="00025A20" w:rsidRPr="00DA4E9B" w:rsidRDefault="00025A20" w:rsidP="00025A2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61867526" w14:textId="16A3EF75" w:rsidR="00025A20" w:rsidRPr="00DA4E9B" w:rsidRDefault="00025A20" w:rsidP="00025A20">
                              <w:pPr>
                                <w:rPr>
                                  <w:color w:val="44546A" w:themeColor="text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484175" y="9960270"/>
                            <a:ext cx="1919464" cy="4571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3361" w14:textId="77777777" w:rsidR="00025A20" w:rsidRDefault="00025A2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09D00" id="Gruppe 67" o:spid="_x0000_s1026" style="position:absolute;margin-left:405pt;margin-top:21pt;width:174.6pt;height:787.85pt;z-index:251659264;mso-position-horizontal-relative:page;mso-position-vertical-relative:page" coordorigin="4841" coordsize="19194,10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">
                <v:rect id="Autofigur 14" o:spid="_x0000_s1027" style="position:absolute;left:4953;width:19083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" fillcolor="white [3212]" strokecolor="#1f4d78 [1604]" strokeweight="1.25pt">
                  <v:textbox inset="14.4pt,36pt,14.4pt,5.76pt">
                    <w:txbxContent>
                      <w:p w14:paraId="39A9657D" w14:textId="6498509F" w:rsidR="00025A20" w:rsidRDefault="00025A20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025A20">
                          <w:rPr>
                            <w:noProof/>
                          </w:rPr>
                          <w:drawing>
                            <wp:inline distT="0" distB="0" distL="0" distR="0" wp14:anchorId="7D6B7952" wp14:editId="349CC7E6">
                              <wp:extent cx="1515110" cy="659765"/>
                              <wp:effectExtent l="0" t="0" r="8890" b="6985"/>
                              <wp:docPr id="586581280" name="Billed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5110" cy="659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FB39CAE" w14:textId="7AE431F5" w:rsidR="004F7148" w:rsidRDefault="004F7148" w:rsidP="004F7148">
                        <w:pPr>
                          <w:rPr>
                            <w:lang w:val="en-US"/>
                          </w:rPr>
                        </w:pPr>
                        <w:r w:rsidRPr="00E5560C">
                          <w:rPr>
                            <w:lang w:val="en-US"/>
                          </w:rPr>
                          <w:t>The Sønderborg at Work-certificate is given to companies based in the municipality of Sønderborg that have worked in at least two of the following areas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  <w:p w14:paraId="13C0B8A7" w14:textId="77777777" w:rsidR="0033123E" w:rsidRDefault="0033123E" w:rsidP="004F7148">
                        <w:pPr>
                          <w:rPr>
                            <w:lang w:val="en-US"/>
                          </w:rPr>
                        </w:pPr>
                      </w:p>
                      <w:p w14:paraId="00374911" w14:textId="77777777" w:rsidR="0033123E" w:rsidRPr="00744FE4" w:rsidRDefault="0033123E" w:rsidP="0033123E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744FE4">
                          <w:rPr>
                            <w:b/>
                            <w:bCs/>
                            <w:lang w:val="en-US"/>
                          </w:rPr>
                          <w:t>An inclusive labor market</w:t>
                        </w:r>
                      </w:p>
                      <w:p w14:paraId="63FAC0D4" w14:textId="77777777" w:rsidR="0033123E" w:rsidRPr="00D708B6" w:rsidRDefault="0033123E" w:rsidP="00744FE4">
                        <w:pPr>
                          <w:ind w:left="720"/>
                          <w:rPr>
                            <w:lang w:val="en-US"/>
                          </w:rPr>
                        </w:pPr>
                        <w:r w:rsidRPr="00D708B6">
                          <w:rPr>
                            <w:lang w:val="en-US"/>
                          </w:rPr>
                          <w:t xml:space="preserve">The company makes room for people in vulnerable positions. </w:t>
                        </w:r>
                      </w:p>
                      <w:p w14:paraId="273A3CB2" w14:textId="77777777" w:rsidR="0033123E" w:rsidRPr="00E5560C" w:rsidRDefault="0033123E" w:rsidP="004F7148">
                        <w:pPr>
                          <w:rPr>
                            <w:lang w:val="en-US"/>
                          </w:rPr>
                        </w:pPr>
                      </w:p>
                      <w:p w14:paraId="2AEC9C12" w14:textId="6F890BDC" w:rsidR="00483019" w:rsidRPr="00483019" w:rsidRDefault="00483019" w:rsidP="00483019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483019">
                          <w:rPr>
                            <w:b/>
                            <w:bCs/>
                            <w:lang w:val="en-US"/>
                          </w:rPr>
                          <w:t xml:space="preserve">Well-being and sick leave  </w:t>
                        </w:r>
                      </w:p>
                      <w:p w14:paraId="318405F3" w14:textId="1ED10E17" w:rsidR="00BB02F6" w:rsidRPr="004F7148" w:rsidRDefault="00483019" w:rsidP="00483019">
                        <w:pPr>
                          <w:ind w:left="720"/>
                          <w:rPr>
                            <w:lang w:val="en-US"/>
                          </w:rPr>
                        </w:pPr>
                        <w:r w:rsidRPr="00483019">
                          <w:rPr>
                            <w:lang w:val="en-US"/>
                          </w:rPr>
                          <w:t>The company prevents sick leave and poor well-being</w:t>
                        </w:r>
                        <w:r w:rsidR="00412600">
                          <w:rPr>
                            <w:lang w:val="en-US"/>
                          </w:rPr>
                          <w:t xml:space="preserve"> of their employees</w:t>
                        </w:r>
                      </w:p>
                      <w:p w14:paraId="3E14286E" w14:textId="77777777" w:rsidR="00025A20" w:rsidRPr="004F7148" w:rsidRDefault="00025A20" w:rsidP="00025A20">
                        <w:pPr>
                          <w:rPr>
                            <w:lang w:val="en-US"/>
                          </w:rPr>
                        </w:pPr>
                      </w:p>
                      <w:p w14:paraId="16F90C0D" w14:textId="2F3256D4" w:rsidR="00DA4E9B" w:rsidRPr="00B004E0" w:rsidRDefault="00DA4E9B" w:rsidP="00B004E0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B004E0">
                          <w:rPr>
                            <w:b/>
                            <w:bCs/>
                            <w:lang w:val="en-US"/>
                          </w:rPr>
                          <w:t xml:space="preserve">Education and lifelong learning </w:t>
                        </w:r>
                      </w:p>
                      <w:p w14:paraId="52DA7A51" w14:textId="03A41405" w:rsidR="00025A20" w:rsidRPr="00B004E0" w:rsidRDefault="00DA4E9B" w:rsidP="00025A20">
                        <w:pPr>
                          <w:ind w:left="720"/>
                          <w:rPr>
                            <w:lang w:val="en-US"/>
                          </w:rPr>
                        </w:pPr>
                        <w:r w:rsidRPr="00B004E0">
                          <w:rPr>
                            <w:lang w:val="en-US"/>
                          </w:rPr>
                          <w:t>The company contributes to strengthening employee skills and providing education for the future workforce.</w:t>
                        </w:r>
                      </w:p>
                      <w:p w14:paraId="22935782" w14:textId="77777777" w:rsidR="00025A20" w:rsidRPr="00DA4E9B" w:rsidRDefault="00025A20" w:rsidP="00025A20">
                        <w:pPr>
                          <w:rPr>
                            <w:lang w:val="en-US"/>
                          </w:rPr>
                        </w:pPr>
                      </w:p>
                      <w:p w14:paraId="61867526" w14:textId="16A3EF75" w:rsidR="00025A20" w:rsidRPr="00DA4E9B" w:rsidRDefault="00025A20" w:rsidP="00025A20">
                        <w:pPr>
                          <w:rPr>
                            <w:color w:val="44546A" w:themeColor="text2"/>
                            <w:lang w:val="en-US"/>
                          </w:rPr>
                        </w:pPr>
                      </w:p>
                    </w:txbxContent>
                  </v:textbox>
                </v:rect>
                <v:rect id="Rektangel 214" o:spid="_x0000_s1028" style="position:absolute;left:4841;top:99602;width:19195;height:4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" fillcolor="#5b9bd5 [3204]" strokecolor="#1f4d78 [1604]" strokeweight="1pt">
                  <v:textbox inset="14.4pt,14.4pt,14.4pt,28.8pt">
                    <w:txbxContent>
                      <w:p w14:paraId="23953361" w14:textId="77777777" w:rsidR="00025A20" w:rsidRDefault="00025A2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8723AC" w:rsidRPr="00D77768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FEE5A" wp14:editId="276C6B6D">
                <wp:simplePos x="0" y="0"/>
                <wp:positionH relativeFrom="margin">
                  <wp:posOffset>4413885</wp:posOffset>
                </wp:positionH>
                <wp:positionV relativeFrom="paragraph">
                  <wp:posOffset>-822960</wp:posOffset>
                </wp:positionV>
                <wp:extent cx="2228850" cy="495300"/>
                <wp:effectExtent l="0" t="0" r="0" b="0"/>
                <wp:wrapNone/>
                <wp:docPr id="15" name="Rektangel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D9518-36FB-D3C2-488D-A0C33CE2BC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28850" cy="495300"/>
                        </a:xfrm>
                        <a:prstGeom prst="rect">
                          <a:avLst/>
                        </a:prstGeom>
                        <a:solidFill>
                          <a:srgbClr val="245E7E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90000" tIns="46800" rIns="90000" bIns="4680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7842D" id="Rektangel 14" o:spid="_x0000_s1026" style="position:absolute;margin-left:347.55pt;margin-top:-64.8pt;width:175.5pt;height:39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" fillcolor="#245e7e" stroked="f">
                <v:stroke joinstyle="round"/>
                <v:textbox inset="2.5mm,1.3mm,2.5mm,1.3mm"/>
                <w10:wrap anchorx="margin"/>
              </v:rect>
            </w:pict>
          </mc:Fallback>
        </mc:AlternateContent>
      </w:r>
      <w:r w:rsidR="003C6F10" w:rsidRPr="003C6F10">
        <w:rPr>
          <w:sz w:val="44"/>
          <w:szCs w:val="44"/>
          <w:lang w:val="en-US"/>
        </w:rPr>
        <w:t>Suggested official statement for recipients of the Sønderborg at Work certificate – English</w:t>
      </w:r>
    </w:p>
    <w:p w14:paraId="0175D6EF" w14:textId="777F967D" w:rsidR="00025A20" w:rsidRPr="003C6F10" w:rsidRDefault="00025A20">
      <w:pPr>
        <w:rPr>
          <w:lang w:val="en-US"/>
        </w:rPr>
      </w:pPr>
    </w:p>
    <w:p w14:paraId="4AD327FD" w14:textId="6BF82745" w:rsidR="00D77768" w:rsidRDefault="00D77768" w:rsidP="00FA06A5">
      <w:pPr>
        <w:rPr>
          <w:rFonts w:cs="Arial"/>
          <w:b/>
          <w:bCs/>
          <w:sz w:val="32"/>
          <w:szCs w:val="32"/>
          <w:lang w:val="en-US"/>
        </w:rPr>
      </w:pPr>
      <w:r>
        <w:rPr>
          <w:rFonts w:cs="Arial"/>
          <w:b/>
          <w:bCs/>
          <w:sz w:val="32"/>
          <w:szCs w:val="32"/>
          <w:lang w:val="en-US"/>
        </w:rPr>
        <w:t>We have received the Sønderborg at Work certificate 202</w:t>
      </w:r>
      <w:r w:rsidR="003C6F10">
        <w:rPr>
          <w:rFonts w:cs="Arial"/>
          <w:b/>
          <w:bCs/>
          <w:sz w:val="32"/>
          <w:szCs w:val="32"/>
          <w:lang w:val="en-US"/>
        </w:rPr>
        <w:t>6!</w:t>
      </w:r>
    </w:p>
    <w:p w14:paraId="3FEDA6C5" w14:textId="77777777" w:rsidR="00D77768" w:rsidRDefault="00D77768" w:rsidP="00FA06A5">
      <w:pPr>
        <w:rPr>
          <w:rFonts w:cs="Arial"/>
          <w:b/>
          <w:bCs/>
          <w:sz w:val="32"/>
          <w:szCs w:val="32"/>
          <w:lang w:val="en-US"/>
        </w:rPr>
      </w:pPr>
    </w:p>
    <w:p w14:paraId="0F1FD7E6" w14:textId="77777777" w:rsidR="00D77768" w:rsidRDefault="00D77768" w:rsidP="00FA06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Dear customers and partners</w:t>
      </w:r>
    </w:p>
    <w:p w14:paraId="4EB1896C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0BF1DBCA" w14:textId="64B5C23D" w:rsidR="00FA06A5" w:rsidRPr="00D77768" w:rsidRDefault="00D77768" w:rsidP="00FA06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have</w:t>
      </w:r>
      <w:r w:rsidR="00FA06A5" w:rsidRPr="00D77768">
        <w:rPr>
          <w:rFonts w:ascii="Arial" w:hAnsi="Arial" w:cs="Arial"/>
          <w:sz w:val="24"/>
          <w:szCs w:val="24"/>
          <w:lang w:val="en-US"/>
        </w:rPr>
        <w:t xml:space="preserve"> received the Sønderborg at Work-certificate for </w:t>
      </w:r>
      <w:r w:rsidR="00FA06A5" w:rsidRPr="00D77768">
        <w:rPr>
          <w:rFonts w:ascii="Arial" w:hAnsi="Arial" w:cs="Arial"/>
          <w:sz w:val="24"/>
          <w:szCs w:val="24"/>
          <w:highlight w:val="yellow"/>
          <w:lang w:val="en-US"/>
        </w:rPr>
        <w:t>the first time (or 2nd</w:t>
      </w:r>
      <w:r w:rsidR="003C6F10">
        <w:rPr>
          <w:rFonts w:ascii="Arial" w:hAnsi="Arial" w:cs="Arial"/>
          <w:sz w:val="24"/>
          <w:szCs w:val="24"/>
          <w:highlight w:val="yellow"/>
          <w:lang w:val="en-US"/>
        </w:rPr>
        <w:t xml:space="preserve">, </w:t>
      </w:r>
      <w:r w:rsidR="00FA06A5" w:rsidRPr="00D77768">
        <w:rPr>
          <w:rFonts w:ascii="Arial" w:hAnsi="Arial" w:cs="Arial"/>
          <w:sz w:val="24"/>
          <w:szCs w:val="24"/>
          <w:highlight w:val="yellow"/>
          <w:lang w:val="en-US"/>
        </w:rPr>
        <w:t>3rd</w:t>
      </w:r>
      <w:r w:rsidR="003C6F10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DC7051">
        <w:rPr>
          <w:rFonts w:ascii="Arial" w:hAnsi="Arial" w:cs="Arial"/>
          <w:sz w:val="24"/>
          <w:szCs w:val="24"/>
          <w:highlight w:val="yellow"/>
          <w:lang w:val="en-US"/>
        </w:rPr>
        <w:t xml:space="preserve">or </w:t>
      </w:r>
      <w:r w:rsidR="00B174FF">
        <w:rPr>
          <w:rFonts w:ascii="Arial" w:hAnsi="Arial" w:cs="Arial"/>
          <w:sz w:val="24"/>
          <w:szCs w:val="24"/>
          <w:highlight w:val="yellow"/>
          <w:lang w:val="en-US"/>
        </w:rPr>
        <w:t>4th</w:t>
      </w:r>
      <w:r w:rsidR="00FA06A5" w:rsidRPr="00D77768">
        <w:rPr>
          <w:rFonts w:ascii="Arial" w:hAnsi="Arial" w:cs="Arial"/>
          <w:sz w:val="24"/>
          <w:szCs w:val="24"/>
          <w:highlight w:val="yellow"/>
          <w:lang w:val="en-US"/>
        </w:rPr>
        <w:t xml:space="preserve"> time).</w:t>
      </w:r>
    </w:p>
    <w:p w14:paraId="588988E8" w14:textId="77777777" w:rsidR="00FA06A5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38AC42D5" w14:textId="46C4EBF2" w:rsidR="00630687" w:rsidRPr="00630687" w:rsidRDefault="00630687" w:rsidP="00630687">
      <w:pPr>
        <w:rPr>
          <w:rFonts w:ascii="Arial" w:hAnsi="Arial" w:cs="Arial"/>
          <w:sz w:val="24"/>
          <w:szCs w:val="24"/>
          <w:lang w:val="en-US"/>
        </w:rPr>
      </w:pPr>
      <w:r w:rsidRPr="00630687">
        <w:rPr>
          <w:rFonts w:ascii="Arial" w:hAnsi="Arial" w:cs="Arial"/>
          <w:sz w:val="24"/>
          <w:szCs w:val="24"/>
          <w:lang w:val="en-US"/>
        </w:rPr>
        <w:t xml:space="preserve">This means that we are </w:t>
      </w:r>
      <w:r w:rsidRPr="00630687">
        <w:rPr>
          <w:rFonts w:ascii="Arial" w:hAnsi="Arial" w:cs="Arial"/>
          <w:sz w:val="24"/>
          <w:szCs w:val="24"/>
          <w:highlight w:val="yellow"/>
          <w:lang w:val="en-US"/>
        </w:rPr>
        <w:t>now (or again)</w:t>
      </w:r>
      <w:r w:rsidRPr="00630687">
        <w:rPr>
          <w:rFonts w:ascii="Arial" w:hAnsi="Arial" w:cs="Arial"/>
          <w:sz w:val="24"/>
          <w:szCs w:val="24"/>
          <w:lang w:val="en-US"/>
        </w:rPr>
        <w:t xml:space="preserve"> recognized as a company that provides opportunities for people in vulnerable positions, prevents sick leave, and contributes to enhancing skills and education for the workforce of the future </w:t>
      </w:r>
      <w:r w:rsidRPr="00630687">
        <w:rPr>
          <w:rFonts w:ascii="Arial" w:hAnsi="Arial" w:cs="Arial"/>
          <w:sz w:val="24"/>
          <w:szCs w:val="24"/>
          <w:highlight w:val="yellow"/>
          <w:lang w:val="en-US"/>
        </w:rPr>
        <w:t>(choose the initiatives for which the company is recognized).</w:t>
      </w:r>
    </w:p>
    <w:p w14:paraId="141B6F15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7B8125BC" w14:textId="360721E6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  <w:r w:rsidRPr="00D77768">
        <w:rPr>
          <w:rFonts w:ascii="Arial" w:hAnsi="Arial" w:cs="Arial"/>
          <w:sz w:val="24"/>
          <w:szCs w:val="24"/>
          <w:lang w:val="en-US"/>
        </w:rPr>
        <w:t xml:space="preserve">We are aware of our responsibility </w:t>
      </w:r>
      <w:r w:rsidR="00D77768">
        <w:rPr>
          <w:rFonts w:ascii="Arial" w:hAnsi="Arial" w:cs="Arial"/>
          <w:sz w:val="24"/>
          <w:szCs w:val="24"/>
          <w:lang w:val="en-US"/>
        </w:rPr>
        <w:t xml:space="preserve">towards our local community </w:t>
      </w:r>
      <w:r w:rsidRPr="00D77768">
        <w:rPr>
          <w:rFonts w:ascii="Arial" w:hAnsi="Arial" w:cs="Arial"/>
          <w:sz w:val="24"/>
          <w:szCs w:val="24"/>
          <w:lang w:val="en-US"/>
        </w:rPr>
        <w:t>because we know it matters to our customers, partners, and employees that we make a difference for people on the edge of the labor market. And we do this with joy and pride.</w:t>
      </w:r>
    </w:p>
    <w:p w14:paraId="2491847A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4323B68E" w14:textId="5B2248C9" w:rsidR="00A04989" w:rsidRPr="00CF30F1" w:rsidRDefault="00FA06A5" w:rsidP="00CF30F1">
      <w:pPr>
        <w:rPr>
          <w:rFonts w:ascii="Arial" w:hAnsi="Arial" w:cs="Arial"/>
          <w:sz w:val="24"/>
          <w:szCs w:val="24"/>
          <w:lang w:val="en-US"/>
        </w:rPr>
      </w:pPr>
      <w:r w:rsidRPr="00D77768">
        <w:rPr>
          <w:rFonts w:ascii="Arial" w:hAnsi="Arial" w:cs="Arial"/>
          <w:sz w:val="24"/>
          <w:szCs w:val="24"/>
          <w:lang w:val="en-US"/>
        </w:rPr>
        <w:t>We received th</w:t>
      </w:r>
      <w:r w:rsidR="008300C7" w:rsidRPr="00D77768">
        <w:rPr>
          <w:rFonts w:ascii="Arial" w:hAnsi="Arial" w:cs="Arial"/>
          <w:sz w:val="24"/>
          <w:szCs w:val="24"/>
          <w:lang w:val="en-US"/>
        </w:rPr>
        <w:t>e certificate</w:t>
      </w:r>
      <w:r w:rsidRPr="00D77768">
        <w:rPr>
          <w:rFonts w:ascii="Arial" w:hAnsi="Arial" w:cs="Arial"/>
          <w:sz w:val="24"/>
          <w:szCs w:val="24"/>
          <w:lang w:val="en-US"/>
        </w:rPr>
        <w:t xml:space="preserve"> last Friday, January </w:t>
      </w:r>
      <w:r w:rsidR="00CF30F1" w:rsidRPr="00D77768">
        <w:rPr>
          <w:rFonts w:ascii="Arial" w:hAnsi="Arial" w:cs="Arial"/>
          <w:sz w:val="24"/>
          <w:szCs w:val="24"/>
          <w:lang w:val="en-US"/>
        </w:rPr>
        <w:t>2</w:t>
      </w:r>
      <w:r w:rsidR="00CF30F1">
        <w:rPr>
          <w:rFonts w:ascii="Arial" w:hAnsi="Arial" w:cs="Arial"/>
          <w:sz w:val="24"/>
          <w:szCs w:val="24"/>
          <w:lang w:val="en-US"/>
        </w:rPr>
        <w:t>3</w:t>
      </w:r>
      <w:r w:rsidR="00CF30F1" w:rsidRPr="00D77768">
        <w:rPr>
          <w:rFonts w:ascii="Arial" w:hAnsi="Arial" w:cs="Arial"/>
          <w:sz w:val="24"/>
          <w:szCs w:val="24"/>
          <w:lang w:val="en-US"/>
        </w:rPr>
        <w:t>rd</w:t>
      </w:r>
      <w:r w:rsidRPr="00D77768">
        <w:rPr>
          <w:rFonts w:ascii="Arial" w:hAnsi="Arial" w:cs="Arial"/>
          <w:sz w:val="24"/>
          <w:szCs w:val="24"/>
          <w:lang w:val="en-US"/>
        </w:rPr>
        <w:t>, when the Committee for Sønderborg at Work celebrated this year’s recipients of the Sønderborg at Work certificate 202</w:t>
      </w:r>
      <w:r w:rsidR="00CF30F1">
        <w:rPr>
          <w:rFonts w:ascii="Arial" w:hAnsi="Arial" w:cs="Arial"/>
          <w:sz w:val="24"/>
          <w:szCs w:val="24"/>
          <w:lang w:val="en-US"/>
        </w:rPr>
        <w:t>6</w:t>
      </w:r>
      <w:r w:rsidR="00D77768">
        <w:rPr>
          <w:rFonts w:ascii="Arial" w:hAnsi="Arial" w:cs="Arial"/>
          <w:sz w:val="24"/>
          <w:szCs w:val="24"/>
          <w:lang w:val="en-US"/>
        </w:rPr>
        <w:t>.</w:t>
      </w:r>
    </w:p>
    <w:sectPr w:rsidR="00A04989" w:rsidRPr="00CF30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568"/>
    <w:multiLevelType w:val="hybridMultilevel"/>
    <w:tmpl w:val="BFFA9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7590"/>
    <w:multiLevelType w:val="hybridMultilevel"/>
    <w:tmpl w:val="D2B613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0040">
    <w:abstractNumId w:val="1"/>
  </w:num>
  <w:num w:numId="2" w16cid:durableId="6192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B96AA254-B4F6-41DB-AD03-D11C350A5479}"/>
  </w:docVars>
  <w:rsids>
    <w:rsidRoot w:val="00025A20"/>
    <w:rsid w:val="000217BA"/>
    <w:rsid w:val="00025A20"/>
    <w:rsid w:val="000766CC"/>
    <w:rsid w:val="000E5CA5"/>
    <w:rsid w:val="000F554B"/>
    <w:rsid w:val="001D55D1"/>
    <w:rsid w:val="001E2DD4"/>
    <w:rsid w:val="00274619"/>
    <w:rsid w:val="00280773"/>
    <w:rsid w:val="0032014B"/>
    <w:rsid w:val="0033123E"/>
    <w:rsid w:val="00345F43"/>
    <w:rsid w:val="003C6F10"/>
    <w:rsid w:val="00412600"/>
    <w:rsid w:val="00483019"/>
    <w:rsid w:val="004B4AB7"/>
    <w:rsid w:val="004F7148"/>
    <w:rsid w:val="00630687"/>
    <w:rsid w:val="00650ACF"/>
    <w:rsid w:val="006E5BFC"/>
    <w:rsid w:val="0070648C"/>
    <w:rsid w:val="00744FE4"/>
    <w:rsid w:val="00806375"/>
    <w:rsid w:val="00812BA6"/>
    <w:rsid w:val="008300C7"/>
    <w:rsid w:val="008723AC"/>
    <w:rsid w:val="008A1763"/>
    <w:rsid w:val="008E1B94"/>
    <w:rsid w:val="0093774E"/>
    <w:rsid w:val="009B18C7"/>
    <w:rsid w:val="009C12CC"/>
    <w:rsid w:val="009D199B"/>
    <w:rsid w:val="00A04989"/>
    <w:rsid w:val="00A16BBC"/>
    <w:rsid w:val="00B004E0"/>
    <w:rsid w:val="00B027BD"/>
    <w:rsid w:val="00B174FF"/>
    <w:rsid w:val="00B73FFF"/>
    <w:rsid w:val="00B839A2"/>
    <w:rsid w:val="00BB02F6"/>
    <w:rsid w:val="00C06756"/>
    <w:rsid w:val="00C352EE"/>
    <w:rsid w:val="00CF30F1"/>
    <w:rsid w:val="00D708B6"/>
    <w:rsid w:val="00D77768"/>
    <w:rsid w:val="00DA4E9B"/>
    <w:rsid w:val="00DC7051"/>
    <w:rsid w:val="00E17DF0"/>
    <w:rsid w:val="00E5560C"/>
    <w:rsid w:val="00F159AA"/>
    <w:rsid w:val="00F95A2E"/>
    <w:rsid w:val="00FA06A5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C735"/>
  <w15:chartTrackingRefBased/>
  <w15:docId w15:val="{270F032D-B950-4519-BC56-D76992D4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73"/>
    <w:pPr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5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5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5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5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5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5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5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5A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5A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5A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5A20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5A20"/>
    <w:rPr>
      <w:rFonts w:eastAsiaTheme="majorEastAsia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5A2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5A20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5A2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5A20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2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5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5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5A20"/>
    <w:rPr>
      <w:rFonts w:ascii="Georgia" w:hAnsi="Georgi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25A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5A2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5A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5A20"/>
    <w:rPr>
      <w:rFonts w:ascii="Georgia" w:hAnsi="Georgia"/>
      <w:i/>
      <w:iCs/>
      <w:color w:val="2E74B5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25A2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E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839</Characters>
  <Application>Microsoft Office Word</Application>
  <DocSecurity>0</DocSecurity>
  <Lines>25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Sonderborg_Kommune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Hoegh</dc:creator>
  <cp:keywords/>
  <dc:description/>
  <cp:lastModifiedBy>Nanna Cecilie Madsen</cp:lastModifiedBy>
  <cp:revision>12</cp:revision>
  <dcterms:created xsi:type="dcterms:W3CDTF">2025-01-23T08:58:00Z</dcterms:created>
  <dcterms:modified xsi:type="dcterms:W3CDTF">2025-12-17T12:56:00Z</dcterms:modified>
</cp:coreProperties>
</file>